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322967">
        <w:rPr>
          <w:rFonts w:ascii="Times New Roman" w:hAnsi="Times New Roman" w:cs="Times New Roman"/>
          <w:b/>
          <w:sz w:val="24"/>
          <w:szCs w:val="24"/>
        </w:rPr>
        <w:t>Genel Fizik</w:t>
      </w:r>
      <w:r w:rsidR="00322967">
        <w:rPr>
          <w:rFonts w:ascii="Times New Roman" w:eastAsia="Times New Roman" w:hAnsi="Times New Roman" w:cs="Times New Roman"/>
          <w:b/>
          <w:bCs/>
          <w:sz w:val="24"/>
          <w:szCs w:val="24"/>
          <w:lang w:eastAsia="tr-TR"/>
        </w:rPr>
        <w:t xml:space="preserve"> D</w:t>
      </w:r>
      <w:r w:rsidR="004A28B5" w:rsidRPr="004A28B5">
        <w:rPr>
          <w:rFonts w:ascii="Times New Roman" w:eastAsia="Times New Roman" w:hAnsi="Times New Roman" w:cs="Times New Roman"/>
          <w:b/>
          <w:bCs/>
          <w:sz w:val="24"/>
          <w:szCs w:val="24"/>
          <w:lang w:eastAsia="tr-TR"/>
        </w:rPr>
        <w:t xml:space="preserve">ersi </w:t>
      </w:r>
      <w:r w:rsidRPr="004A28B5">
        <w:rPr>
          <w:rFonts w:ascii="Times New Roman" w:eastAsia="Times New Roman" w:hAnsi="Times New Roman" w:cs="Times New Roman"/>
          <w:b/>
          <w:bCs/>
          <w:sz w:val="24"/>
          <w:szCs w:val="24"/>
          <w:lang w:eastAsia="tr-TR"/>
        </w:rPr>
        <w:t>Öğrenci İş Yükü Belirleme Anketi</w:t>
      </w:r>
    </w:p>
    <w:p w:rsidR="00322967" w:rsidRPr="00322967" w:rsidRDefault="00322967" w:rsidP="00322967">
      <w:pPr>
        <w:spacing w:line="360" w:lineRule="auto"/>
        <w:jc w:val="both"/>
        <w:rPr>
          <w:rFonts w:ascii="Times New Roman" w:hAnsi="Times New Roman" w:cs="Times New Roman"/>
        </w:rPr>
      </w:pPr>
      <w:r w:rsidRPr="00322967">
        <w:rPr>
          <w:rFonts w:ascii="Times New Roman" w:hAnsi="Times New Roman" w:cs="Times New Roman"/>
        </w:rPr>
        <w:t xml:space="preserve">Genel Fizik dersi kapsamında öğrencinin derse düzenli devam ettiği, ders dışı öğrenme etkinliklerine aktif olarak katıldığı ve ödev, sunum, proje ile sınavlara yönelik sorumluluklarını yerine getirdiği görülmektedir. Özellikle ödevler, projeler ve sınavlara ayrılan çalışma süreleri, dersin akademik gerekliliklerinin karşılandığını göstermektedir. Laboratuvar ve ders dışı etkinliklere katılım olmamakla birlikte, bireysel çalışma ve araştırma faaliyetleriyle öğrenme sürecinin desteklendiği söylenebilir. Genel olarak bulgular, öğrencinin derse yönelik sorumluluk bilincinin ve öğrenme </w:t>
      </w:r>
      <w:proofErr w:type="gramStart"/>
      <w:r w:rsidRPr="00322967">
        <w:rPr>
          <w:rFonts w:ascii="Times New Roman" w:hAnsi="Times New Roman" w:cs="Times New Roman"/>
        </w:rPr>
        <w:t>motivasyonunun</w:t>
      </w:r>
      <w:proofErr w:type="gramEnd"/>
      <w:r w:rsidRPr="00322967">
        <w:rPr>
          <w:rFonts w:ascii="Times New Roman" w:hAnsi="Times New Roman" w:cs="Times New Roman"/>
        </w:rPr>
        <w:t xml:space="preserve"> olumlu düzeyde olduğunu ortaya koymaktadır.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
        <w:gridCol w:w="4452"/>
        <w:gridCol w:w="974"/>
        <w:gridCol w:w="204"/>
        <w:gridCol w:w="455"/>
      </w:tblGrid>
      <w:tr w:rsidR="00322967" w:rsidTr="00322967">
        <w:trPr>
          <w:tblHeader/>
          <w:tblCellSpacing w:w="15" w:type="dxa"/>
        </w:trPr>
        <w:tc>
          <w:tcPr>
            <w:tcW w:w="0" w:type="auto"/>
            <w:tcBorders>
              <w:top w:val="single" w:sz="4" w:space="0" w:color="auto"/>
              <w:left w:val="single" w:sz="4" w:space="0" w:color="auto"/>
            </w:tcBorders>
            <w:vAlign w:val="center"/>
            <w:hideMark/>
          </w:tcPr>
          <w:p w:rsidR="00322967" w:rsidRPr="00BE377B" w:rsidRDefault="00322967">
            <w:pPr>
              <w:jc w:val="center"/>
              <w:rPr>
                <w:rFonts w:ascii="Times New Roman" w:hAnsi="Times New Roman" w:cs="Times New Roman"/>
                <w:b/>
                <w:bCs/>
                <w:sz w:val="24"/>
                <w:szCs w:val="24"/>
              </w:rPr>
            </w:pPr>
            <w:r w:rsidRPr="00BE377B">
              <w:rPr>
                <w:rFonts w:ascii="Times New Roman" w:hAnsi="Times New Roman" w:cs="Times New Roman"/>
                <w:b/>
                <w:bCs/>
                <w:sz w:val="24"/>
                <w:szCs w:val="24"/>
              </w:rPr>
              <w:t>No</w:t>
            </w:r>
          </w:p>
        </w:tc>
        <w:tc>
          <w:tcPr>
            <w:tcW w:w="0" w:type="auto"/>
            <w:tcBorders>
              <w:top w:val="single" w:sz="4" w:space="0" w:color="auto"/>
              <w:right w:val="single" w:sz="4" w:space="0" w:color="auto"/>
            </w:tcBorders>
            <w:vAlign w:val="center"/>
            <w:hideMark/>
          </w:tcPr>
          <w:p w:rsidR="00322967" w:rsidRPr="00BE377B" w:rsidRDefault="00322967">
            <w:pPr>
              <w:jc w:val="center"/>
              <w:rPr>
                <w:rFonts w:ascii="Times New Roman" w:hAnsi="Times New Roman" w:cs="Times New Roman"/>
                <w:b/>
                <w:bCs/>
                <w:sz w:val="24"/>
                <w:szCs w:val="24"/>
              </w:rPr>
            </w:pPr>
            <w:r w:rsidRPr="00BE377B">
              <w:rPr>
                <w:rFonts w:ascii="Times New Roman" w:hAnsi="Times New Roman" w:cs="Times New Roman"/>
                <w:b/>
                <w:bCs/>
                <w:sz w:val="24"/>
                <w:szCs w:val="24"/>
              </w:rPr>
              <w:t>Anket Sorusu</w:t>
            </w:r>
          </w:p>
        </w:tc>
        <w:tc>
          <w:tcPr>
            <w:tcW w:w="0" w:type="auto"/>
            <w:tcBorders>
              <w:top w:val="single" w:sz="4" w:space="0" w:color="auto"/>
              <w:right w:val="single" w:sz="4" w:space="0" w:color="auto"/>
            </w:tcBorders>
            <w:vAlign w:val="center"/>
            <w:hideMark/>
          </w:tcPr>
          <w:p w:rsidR="00322967" w:rsidRPr="00BE377B" w:rsidRDefault="00322967">
            <w:pPr>
              <w:jc w:val="center"/>
              <w:rPr>
                <w:rFonts w:ascii="Times New Roman" w:hAnsi="Times New Roman" w:cs="Times New Roman"/>
                <w:b/>
                <w:bCs/>
                <w:sz w:val="24"/>
                <w:szCs w:val="24"/>
              </w:rPr>
            </w:pPr>
            <w:r w:rsidRPr="00BE377B">
              <w:rPr>
                <w:rFonts w:ascii="Times New Roman" w:hAnsi="Times New Roman" w:cs="Times New Roman"/>
                <w:b/>
                <w:bCs/>
                <w:sz w:val="24"/>
                <w:szCs w:val="24"/>
              </w:rPr>
              <w:t>Yanıt</w:t>
            </w:r>
          </w:p>
        </w:tc>
        <w:tc>
          <w:tcPr>
            <w:tcW w:w="0" w:type="auto"/>
            <w:tcBorders>
              <w:top w:val="single" w:sz="4" w:space="0" w:color="auto"/>
              <w:right w:val="single" w:sz="4" w:space="0" w:color="auto"/>
            </w:tcBorders>
            <w:vAlign w:val="center"/>
            <w:hideMark/>
          </w:tcPr>
          <w:p w:rsidR="00322967" w:rsidRPr="00BE377B" w:rsidRDefault="00322967">
            <w:pPr>
              <w:jc w:val="center"/>
              <w:rPr>
                <w:rFonts w:ascii="Times New Roman" w:hAnsi="Times New Roman" w:cs="Times New Roman"/>
                <w:b/>
                <w:bCs/>
                <w:sz w:val="24"/>
                <w:szCs w:val="24"/>
              </w:rPr>
            </w:pPr>
            <w:proofErr w:type="gramStart"/>
            <w:r w:rsidRPr="00BE377B">
              <w:rPr>
                <w:rFonts w:ascii="Times New Roman" w:hAnsi="Times New Roman" w:cs="Times New Roman"/>
                <w:b/>
                <w:bCs/>
                <w:sz w:val="24"/>
                <w:szCs w:val="24"/>
              </w:rPr>
              <w:t>n</w:t>
            </w:r>
            <w:proofErr w:type="gramEnd"/>
          </w:p>
        </w:tc>
        <w:tc>
          <w:tcPr>
            <w:tcW w:w="0" w:type="auto"/>
            <w:tcBorders>
              <w:top w:val="single" w:sz="4" w:space="0" w:color="auto"/>
              <w:right w:val="single" w:sz="4" w:space="0" w:color="auto"/>
            </w:tcBorders>
            <w:vAlign w:val="center"/>
            <w:hideMark/>
          </w:tcPr>
          <w:p w:rsidR="00322967" w:rsidRPr="00BE377B" w:rsidRDefault="00322967">
            <w:pPr>
              <w:jc w:val="center"/>
              <w:rPr>
                <w:rFonts w:ascii="Times New Roman" w:hAnsi="Times New Roman" w:cs="Times New Roman"/>
                <w:b/>
                <w:bCs/>
                <w:sz w:val="24"/>
                <w:szCs w:val="24"/>
              </w:rPr>
            </w:pPr>
            <w:r w:rsidRPr="00BE377B">
              <w:rPr>
                <w:rFonts w:ascii="Times New Roman" w:hAnsi="Times New Roman" w:cs="Times New Roman"/>
                <w:b/>
                <w:bCs/>
                <w:sz w:val="24"/>
                <w:szCs w:val="24"/>
              </w:rPr>
              <w:t>%</w:t>
            </w:r>
          </w:p>
        </w:tc>
      </w:tr>
      <w:tr w:rsidR="00322967" w:rsidTr="00322967">
        <w:trPr>
          <w:tblCellSpacing w:w="15" w:type="dxa"/>
        </w:trPr>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Dönem içinde derse devam ettiniz mi?</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Ders kapsamında ödev hazırladınız mı?</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3</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Kaç ödev hazırladınız?</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 ödev</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4</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Her bir ödev için harcanan süre</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3–4 saat</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5</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Sunum/seminer hazırladınız mı?</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6</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Kaç sunum/seminer hazırladınız?</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 sunum</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7</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Sunum/seminer başına süre</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1–2 saat</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8</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Ders kapsamında proje hazırladınız mı?</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9</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Kaç proje hazırladınız?</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 proje</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w:t>
            </w:r>
          </w:p>
        </w:tc>
        <w:tc>
          <w:tcPr>
            <w:tcW w:w="0" w:type="auto"/>
            <w:tcBorders>
              <w:top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Proje başına harcanan süre</w:t>
            </w:r>
          </w:p>
        </w:tc>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3–4 saat</w:t>
            </w:r>
          </w:p>
        </w:tc>
        <w:tc>
          <w:tcPr>
            <w:tcW w:w="0" w:type="auto"/>
            <w:tcBorders>
              <w:top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11</w:t>
            </w:r>
          </w:p>
        </w:tc>
        <w:tc>
          <w:tcPr>
            <w:tcW w:w="0" w:type="auto"/>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Laboratuvar/atölye çalışmasına katıldınız mı?</w:t>
            </w:r>
          </w:p>
        </w:tc>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Hayır</w:t>
            </w:r>
          </w:p>
        </w:tc>
        <w:tc>
          <w:tcPr>
            <w:tcW w:w="0" w:type="auto"/>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12</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proofErr w:type="spellStart"/>
            <w:r w:rsidRPr="00BE377B">
              <w:rPr>
                <w:rFonts w:ascii="Times New Roman" w:hAnsi="Times New Roman" w:cs="Times New Roman"/>
                <w:sz w:val="24"/>
                <w:szCs w:val="24"/>
              </w:rPr>
              <w:t>Katılınan</w:t>
            </w:r>
            <w:proofErr w:type="spellEnd"/>
            <w:r w:rsidRPr="00BE377B">
              <w:rPr>
                <w:rFonts w:ascii="Times New Roman" w:hAnsi="Times New Roman" w:cs="Times New Roman"/>
                <w:sz w:val="24"/>
                <w:szCs w:val="24"/>
              </w:rPr>
              <w:t xml:space="preserve"> laboratuvar/atölye sayısı</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0</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13</w:t>
            </w:r>
          </w:p>
        </w:tc>
        <w:tc>
          <w:tcPr>
            <w:tcW w:w="0" w:type="auto"/>
            <w:tcBorders>
              <w:top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Laboratuvar/atölye başına süre</w:t>
            </w:r>
          </w:p>
        </w:tc>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0 saat</w:t>
            </w:r>
          </w:p>
        </w:tc>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14</w:t>
            </w:r>
          </w:p>
        </w:tc>
        <w:tc>
          <w:tcPr>
            <w:tcW w:w="0" w:type="auto"/>
            <w:tcBorders>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 xml:space="preserve">Ders kapsamında </w:t>
            </w:r>
            <w:proofErr w:type="spellStart"/>
            <w:r w:rsidRPr="00BE377B">
              <w:rPr>
                <w:rFonts w:ascii="Times New Roman" w:hAnsi="Times New Roman" w:cs="Times New Roman"/>
                <w:sz w:val="24"/>
                <w:szCs w:val="24"/>
              </w:rPr>
              <w:t>quiz</w:t>
            </w:r>
            <w:proofErr w:type="spellEnd"/>
            <w:r w:rsidRPr="00BE377B">
              <w:rPr>
                <w:rFonts w:ascii="Times New Roman" w:hAnsi="Times New Roman" w:cs="Times New Roman"/>
                <w:sz w:val="24"/>
                <w:szCs w:val="24"/>
              </w:rPr>
              <w:t xml:space="preserve"> yapıldı mı?</w:t>
            </w:r>
          </w:p>
        </w:tc>
        <w:tc>
          <w:tcPr>
            <w:tcW w:w="0" w:type="auto"/>
            <w:tcBorders>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15</w:t>
            </w:r>
          </w:p>
        </w:tc>
        <w:tc>
          <w:tcPr>
            <w:tcW w:w="0" w:type="auto"/>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 xml:space="preserve">Kaç </w:t>
            </w:r>
            <w:proofErr w:type="spellStart"/>
            <w:r w:rsidRPr="00BE377B">
              <w:rPr>
                <w:rFonts w:ascii="Times New Roman" w:hAnsi="Times New Roman" w:cs="Times New Roman"/>
                <w:sz w:val="24"/>
                <w:szCs w:val="24"/>
              </w:rPr>
              <w:t>quize</w:t>
            </w:r>
            <w:proofErr w:type="spellEnd"/>
            <w:r w:rsidRPr="00BE377B">
              <w:rPr>
                <w:rFonts w:ascii="Times New Roman" w:hAnsi="Times New Roman" w:cs="Times New Roman"/>
                <w:sz w:val="24"/>
                <w:szCs w:val="24"/>
              </w:rPr>
              <w:t xml:space="preserve"> girdiniz?</w:t>
            </w:r>
          </w:p>
        </w:tc>
        <w:tc>
          <w:tcPr>
            <w:tcW w:w="0" w:type="auto"/>
            <w:tcBorders>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 xml:space="preserve">1 </w:t>
            </w:r>
            <w:proofErr w:type="spellStart"/>
            <w:r w:rsidRPr="00BE377B">
              <w:rPr>
                <w:rFonts w:ascii="Times New Roman" w:hAnsi="Times New Roman" w:cs="Times New Roman"/>
                <w:sz w:val="24"/>
                <w:szCs w:val="24"/>
              </w:rPr>
              <w:t>quiz</w:t>
            </w:r>
            <w:proofErr w:type="spellEnd"/>
          </w:p>
        </w:tc>
        <w:tc>
          <w:tcPr>
            <w:tcW w:w="0" w:type="auto"/>
            <w:tcBorders>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16</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proofErr w:type="spellStart"/>
            <w:r w:rsidRPr="00BE377B">
              <w:rPr>
                <w:rFonts w:ascii="Times New Roman" w:hAnsi="Times New Roman" w:cs="Times New Roman"/>
                <w:sz w:val="24"/>
                <w:szCs w:val="24"/>
              </w:rPr>
              <w:t>Quiz</w:t>
            </w:r>
            <w:proofErr w:type="spellEnd"/>
            <w:r w:rsidRPr="00BE377B">
              <w:rPr>
                <w:rFonts w:ascii="Times New Roman" w:hAnsi="Times New Roman" w:cs="Times New Roman"/>
                <w:sz w:val="24"/>
                <w:szCs w:val="24"/>
              </w:rPr>
              <w:t xml:space="preserve"> başına çalışma süresi</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1–2 saat</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17</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Birinci ara sınava katıldınız mı?</w:t>
            </w:r>
          </w:p>
        </w:tc>
        <w:tc>
          <w:tcPr>
            <w:tcW w:w="0" w:type="auto"/>
            <w:tcBorders>
              <w:top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18</w:t>
            </w:r>
          </w:p>
        </w:tc>
        <w:tc>
          <w:tcPr>
            <w:tcW w:w="0" w:type="auto"/>
            <w:tcBorders>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 ara sınav öncesi hazırlık süresi</w:t>
            </w:r>
          </w:p>
        </w:tc>
        <w:tc>
          <w:tcPr>
            <w:tcW w:w="0" w:type="auto"/>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3–4 saat</w:t>
            </w:r>
          </w:p>
        </w:tc>
        <w:tc>
          <w:tcPr>
            <w:tcW w:w="0" w:type="auto"/>
            <w:tcBorders>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19</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İkinci ara sınava katıldınız mı?</w:t>
            </w:r>
          </w:p>
        </w:tc>
        <w:tc>
          <w:tcPr>
            <w:tcW w:w="0" w:type="auto"/>
            <w:tcBorders>
              <w:top w:val="single" w:sz="4" w:space="0" w:color="auto"/>
            </w:tcBorders>
            <w:vAlign w:val="center"/>
            <w:hideMark/>
          </w:tcPr>
          <w:p w:rsidR="00322967" w:rsidRPr="00BE377B" w:rsidRDefault="001C1F3F">
            <w:pPr>
              <w:rPr>
                <w:rFonts w:ascii="Times New Roman" w:hAnsi="Times New Roman" w:cs="Times New Roman"/>
                <w:sz w:val="24"/>
                <w:szCs w:val="24"/>
              </w:rPr>
            </w:pPr>
            <w:r>
              <w:rPr>
                <w:rFonts w:ascii="Times New Roman" w:hAnsi="Times New Roman" w:cs="Times New Roman"/>
                <w:sz w:val="24"/>
                <w:szCs w:val="24"/>
              </w:rPr>
              <w:t>Hayır</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20</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 ara sınav öncesi hazırlık süresi</w:t>
            </w:r>
          </w:p>
        </w:tc>
        <w:tc>
          <w:tcPr>
            <w:tcW w:w="0" w:type="auto"/>
            <w:tcBorders>
              <w:top w:val="single" w:sz="4" w:space="0" w:color="auto"/>
              <w:bottom w:val="single" w:sz="4" w:space="0" w:color="auto"/>
            </w:tcBorders>
            <w:vAlign w:val="center"/>
            <w:hideMark/>
          </w:tcPr>
          <w:p w:rsidR="00322967" w:rsidRPr="00BE377B" w:rsidRDefault="001C1F3F">
            <w:pPr>
              <w:rPr>
                <w:rFonts w:ascii="Times New Roman" w:hAnsi="Times New Roman" w:cs="Times New Roman"/>
                <w:sz w:val="24"/>
                <w:szCs w:val="24"/>
              </w:rPr>
            </w:pPr>
            <w:r>
              <w:rPr>
                <w:rFonts w:ascii="Times New Roman" w:hAnsi="Times New Roman" w:cs="Times New Roman"/>
                <w:sz w:val="24"/>
                <w:szCs w:val="24"/>
              </w:rPr>
              <w:t>0</w:t>
            </w:r>
            <w:r w:rsidR="00DC6A2F">
              <w:rPr>
                <w:rFonts w:ascii="Times New Roman" w:hAnsi="Times New Roman" w:cs="Times New Roman"/>
                <w:sz w:val="24"/>
                <w:szCs w:val="24"/>
              </w:rPr>
              <w:t xml:space="preserve"> saat</w:t>
            </w:r>
            <w:bookmarkStart w:id="0" w:name="_GoBack"/>
            <w:bookmarkEnd w:id="0"/>
          </w:p>
        </w:tc>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21</w:t>
            </w:r>
          </w:p>
        </w:tc>
        <w:tc>
          <w:tcPr>
            <w:tcW w:w="0" w:type="auto"/>
            <w:tcBorders>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Final sınavına katıldınız mı?</w:t>
            </w:r>
          </w:p>
        </w:tc>
        <w:tc>
          <w:tcPr>
            <w:tcW w:w="0" w:type="auto"/>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22</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Final sınavı öncesi hazırlık süresi</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9–10 saat</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23</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Bütünleme sınavına katıldınız mı?</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Hayır</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24</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Bütünleme sınavı öncesi hazırlık süresi</w:t>
            </w:r>
          </w:p>
        </w:tc>
        <w:tc>
          <w:tcPr>
            <w:tcW w:w="0" w:type="auto"/>
            <w:tcBorders>
              <w:top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0 saat</w:t>
            </w:r>
          </w:p>
        </w:tc>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lastRenderedPageBreak/>
              <w:t>25</w:t>
            </w:r>
          </w:p>
        </w:tc>
        <w:tc>
          <w:tcPr>
            <w:tcW w:w="0" w:type="auto"/>
            <w:tcBorders>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Ders dışı seminer/konferans vb. katılım</w:t>
            </w:r>
          </w:p>
        </w:tc>
        <w:tc>
          <w:tcPr>
            <w:tcW w:w="0" w:type="auto"/>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Hayır</w:t>
            </w:r>
          </w:p>
        </w:tc>
        <w:tc>
          <w:tcPr>
            <w:tcW w:w="0" w:type="auto"/>
            <w:tcBorders>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26</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Kaç etkinliğe katıldınız?</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0</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27</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Etkinlik başına harcanan süre</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0 saat</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28</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Ders için kütüphane/internet araştırması</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Evet</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29</w:t>
            </w:r>
          </w:p>
        </w:tc>
        <w:tc>
          <w:tcPr>
            <w:tcW w:w="0" w:type="auto"/>
            <w:tcBorders>
              <w:top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Haftalık kütüphane/internet kullanım süresi</w:t>
            </w:r>
          </w:p>
        </w:tc>
        <w:tc>
          <w:tcPr>
            <w:tcW w:w="0" w:type="auto"/>
            <w:tcBorders>
              <w:top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1–2 saat</w:t>
            </w:r>
          </w:p>
        </w:tc>
        <w:tc>
          <w:tcPr>
            <w:tcW w:w="0" w:type="auto"/>
            <w:tcBorders>
              <w:top w:val="single" w:sz="4" w:space="0" w:color="auto"/>
              <w:lef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left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r w:rsidR="00322967" w:rsidTr="00322967">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30</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Ek görüş/öneri</w:t>
            </w:r>
          </w:p>
        </w:tc>
        <w:tc>
          <w:tcPr>
            <w:tcW w:w="0" w:type="auto"/>
            <w:tcBorders>
              <w:top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Yok</w:t>
            </w:r>
          </w:p>
        </w:tc>
        <w:tc>
          <w:tcPr>
            <w:tcW w:w="0" w:type="auto"/>
            <w:tcBorders>
              <w:top w:val="single" w:sz="4" w:space="0" w:color="auto"/>
              <w:left w:val="single" w:sz="4" w:space="0" w:color="auto"/>
              <w:bottom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w:t>
            </w:r>
          </w:p>
        </w:tc>
        <w:tc>
          <w:tcPr>
            <w:tcW w:w="0" w:type="auto"/>
            <w:tcBorders>
              <w:top w:val="single" w:sz="4" w:space="0" w:color="auto"/>
              <w:bottom w:val="single" w:sz="4" w:space="0" w:color="auto"/>
              <w:right w:val="single" w:sz="4" w:space="0" w:color="auto"/>
            </w:tcBorders>
            <w:vAlign w:val="center"/>
            <w:hideMark/>
          </w:tcPr>
          <w:p w:rsidR="00322967" w:rsidRPr="00BE377B" w:rsidRDefault="00322967">
            <w:pPr>
              <w:rPr>
                <w:rFonts w:ascii="Times New Roman" w:hAnsi="Times New Roman" w:cs="Times New Roman"/>
                <w:sz w:val="24"/>
                <w:szCs w:val="24"/>
              </w:rPr>
            </w:pPr>
            <w:r w:rsidRPr="00BE377B">
              <w:rPr>
                <w:rFonts w:ascii="Times New Roman" w:hAnsi="Times New Roman" w:cs="Times New Roman"/>
                <w:sz w:val="24"/>
                <w:szCs w:val="24"/>
              </w:rPr>
              <w:t>100</w:t>
            </w:r>
          </w:p>
        </w:tc>
      </w:tr>
    </w:tbl>
    <w:p w:rsidR="00733D18" w:rsidRDefault="00733D18" w:rsidP="00733D18">
      <w:pPr>
        <w:spacing w:line="360" w:lineRule="auto"/>
        <w:jc w:val="both"/>
        <w:rPr>
          <w:rFonts w:ascii="Times New Roman" w:hAnsi="Times New Roman" w:cs="Times New Roman"/>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322967" w:rsidRPr="00322967" w:rsidRDefault="00322967" w:rsidP="00322967">
      <w:pPr>
        <w:spacing w:before="100" w:beforeAutospacing="1" w:after="100" w:afterAutospacing="1" w:line="360" w:lineRule="auto"/>
        <w:jc w:val="both"/>
        <w:rPr>
          <w:rFonts w:ascii="Times New Roman" w:eastAsia="Times New Roman" w:hAnsi="Times New Roman" w:cs="Times New Roman"/>
          <w:sz w:val="24"/>
          <w:szCs w:val="24"/>
          <w:lang w:val="tr-TR" w:eastAsia="tr-TR"/>
        </w:rPr>
      </w:pPr>
      <w:r w:rsidRPr="00322967">
        <w:rPr>
          <w:rFonts w:ascii="Times New Roman" w:eastAsia="Times New Roman" w:hAnsi="Times New Roman" w:cs="Times New Roman"/>
          <w:sz w:val="24"/>
          <w:szCs w:val="24"/>
          <w:lang w:val="tr-TR" w:eastAsia="tr-TR"/>
        </w:rPr>
        <w:t>Genel Fizik dersine ilişkin bulgular, öğrencinin derse karşı düzenli, planlı ve sorumluluk odaklı bir tutum sergilediğini göstermektedir. Ders kapsamında verilen ödev, sunum ve proje çalışmalarının öğrenme sürecini desteklediği; sınavlara ayrılan çalışma sürelerinin ise ders kazanımlarına ulaşma açısından yeterli olduğu değerlendirilmektedir. Ders dışı bireysel araştırmaların yapılması, öğrencinin konuları pekiştirme ve akademik gelişimini sürdürme isteğini yansıtmaktadır. Genel olarak, dersin öğrencinin temel fizik bilgilerini yapılandırmasına katkı sağladığı ve öğrenme hedefleriyle uyumlu bir şekilde yürütüldüğü söylenebilir.</w:t>
      </w:r>
    </w:p>
    <w:p w:rsidR="00733D18" w:rsidRPr="00351CC3" w:rsidRDefault="00733D18" w:rsidP="00322967">
      <w:pPr>
        <w:spacing w:line="360" w:lineRule="auto"/>
        <w:jc w:val="both"/>
        <w:rPr>
          <w:rFonts w:ascii="Times New Roman" w:hAnsi="Times New Roman" w:cs="Times New Roman"/>
          <w:sz w:val="24"/>
          <w:szCs w:val="24"/>
        </w:rPr>
      </w:pPr>
    </w:p>
    <w:sectPr w:rsidR="00733D18" w:rsidRPr="00351C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A2B86"/>
    <w:rsid w:val="000C11CB"/>
    <w:rsid w:val="001C1F3F"/>
    <w:rsid w:val="002B3A6D"/>
    <w:rsid w:val="00322967"/>
    <w:rsid w:val="00351CC3"/>
    <w:rsid w:val="003B497B"/>
    <w:rsid w:val="004A28B5"/>
    <w:rsid w:val="00654B2A"/>
    <w:rsid w:val="0067725C"/>
    <w:rsid w:val="00733D18"/>
    <w:rsid w:val="008C0497"/>
    <w:rsid w:val="0093146B"/>
    <w:rsid w:val="00A75ED1"/>
    <w:rsid w:val="00A8769A"/>
    <w:rsid w:val="00A947E7"/>
    <w:rsid w:val="00B243F9"/>
    <w:rsid w:val="00BB301F"/>
    <w:rsid w:val="00BE377B"/>
    <w:rsid w:val="00BF0DF2"/>
    <w:rsid w:val="00C14DF7"/>
    <w:rsid w:val="00C17A5B"/>
    <w:rsid w:val="00D26935"/>
    <w:rsid w:val="00D8140E"/>
    <w:rsid w:val="00DC6A2F"/>
    <w:rsid w:val="00DE2C03"/>
    <w:rsid w:val="00DF5FFF"/>
    <w:rsid w:val="00E81BD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3539"/>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433</Words>
  <Characters>2472</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7</cp:revision>
  <dcterms:created xsi:type="dcterms:W3CDTF">2026-02-05T08:34:00Z</dcterms:created>
  <dcterms:modified xsi:type="dcterms:W3CDTF">2026-02-05T09:08:00Z</dcterms:modified>
</cp:coreProperties>
</file>